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B1" w:rsidRDefault="00B748B1" w:rsidP="00B74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ПРОФСОЮЗЫЙ ЧАС</w:t>
      </w:r>
    </w:p>
    <w:p w:rsidR="00B748B1" w:rsidRDefault="00B748B1" w:rsidP="00B74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8B1" w:rsidRDefault="00B748B1" w:rsidP="00B74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октября 2017 года </w:t>
      </w:r>
      <w:r>
        <w:rPr>
          <w:rFonts w:ascii="Times New Roman" w:hAnsi="Times New Roman" w:cs="Times New Roman"/>
          <w:sz w:val="24"/>
          <w:szCs w:val="24"/>
        </w:rPr>
        <w:t>в нашей школе состоялся Профсоюзный час.</w:t>
      </w:r>
    </w:p>
    <w:p w:rsidR="00B748B1" w:rsidRDefault="00B748B1" w:rsidP="00B74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</w:t>
      </w:r>
      <w:r w:rsidRPr="00B748B1">
        <w:rPr>
          <w:rFonts w:ascii="Times New Roman" w:hAnsi="Times New Roman" w:cs="Times New Roman"/>
          <w:b/>
          <w:sz w:val="24"/>
          <w:szCs w:val="24"/>
        </w:rPr>
        <w:t xml:space="preserve">Сергей Владимирович </w:t>
      </w:r>
      <w:proofErr w:type="spellStart"/>
      <w:r w:rsidRPr="00B748B1">
        <w:rPr>
          <w:rFonts w:ascii="Times New Roman" w:hAnsi="Times New Roman" w:cs="Times New Roman"/>
          <w:b/>
          <w:sz w:val="24"/>
          <w:szCs w:val="24"/>
        </w:rPr>
        <w:t>Кандриков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48B1">
        <w:rPr>
          <w:rFonts w:ascii="Times New Roman" w:hAnsi="Times New Roman" w:cs="Times New Roman"/>
          <w:sz w:val="24"/>
          <w:szCs w:val="24"/>
        </w:rPr>
        <w:t>директор АНО ЦПП «</w:t>
      </w:r>
      <w:proofErr w:type="spellStart"/>
      <w:r w:rsidRPr="00B748B1">
        <w:rPr>
          <w:rFonts w:ascii="Times New Roman" w:hAnsi="Times New Roman" w:cs="Times New Roman"/>
          <w:sz w:val="24"/>
          <w:szCs w:val="24"/>
        </w:rPr>
        <w:t>Профзащита</w:t>
      </w:r>
      <w:proofErr w:type="spellEnd"/>
      <w:r w:rsidRPr="00B748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b/>
          <w:sz w:val="24"/>
          <w:szCs w:val="24"/>
        </w:rPr>
        <w:t xml:space="preserve">Ольга Станиславовна Полякова, </w:t>
      </w:r>
      <w:r>
        <w:rPr>
          <w:rFonts w:ascii="Times New Roman" w:hAnsi="Times New Roman" w:cs="Times New Roman"/>
          <w:sz w:val="24"/>
          <w:szCs w:val="24"/>
        </w:rPr>
        <w:t>председатель ТО ПРОН-М СВАО.</w:t>
      </w:r>
    </w:p>
    <w:p w:rsidR="00B748B1" w:rsidRDefault="00B748B1" w:rsidP="00B74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удобства участников во всех зданиях по адресам мест осуществления образовательной деятельности Школы № 285 велась прямая трансляция в онлайн-режиме. Любой участник мог задать вопрос и получить развернутый, аргументированный ответ. Живое общение продолжалось около 2 часов. </w:t>
      </w:r>
    </w:p>
    <w:p w:rsidR="00B748B1" w:rsidRDefault="00B748B1" w:rsidP="00B74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популярными были вопросы, связанные с трудовым законодательством, правах, обязанности и ответств</w:t>
      </w:r>
      <w:r w:rsidR="00B4041B">
        <w:rPr>
          <w:rFonts w:ascii="Times New Roman" w:hAnsi="Times New Roman" w:cs="Times New Roman"/>
          <w:sz w:val="24"/>
          <w:szCs w:val="24"/>
        </w:rPr>
        <w:t>енности сотрудников. Безусловно, правовая компетентность является важной составляющей трудовой деятельности каждого профессионала.</w:t>
      </w:r>
      <w:bookmarkStart w:id="0" w:name="_GoBack"/>
      <w:bookmarkEnd w:id="0"/>
    </w:p>
    <w:sectPr w:rsidR="00B7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38"/>
    <w:rsid w:val="003F1338"/>
    <w:rsid w:val="003F7803"/>
    <w:rsid w:val="00796EEC"/>
    <w:rsid w:val="00B4041B"/>
    <w:rsid w:val="00B748B1"/>
    <w:rsid w:val="00D87436"/>
    <w:rsid w:val="00E2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917DC-B7AE-40FE-A63B-F252B86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2017-11-02T15:07:00Z</dcterms:created>
  <dcterms:modified xsi:type="dcterms:W3CDTF">2017-11-02T15:16:00Z</dcterms:modified>
</cp:coreProperties>
</file>